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3D9" w:rsidRDefault="002063D9" w:rsidP="00EF0FB5">
      <w:pPr>
        <w:pStyle w:val="1"/>
        <w:spacing w:before="0" w:beforeAutospacing="0" w:after="0" w:afterAutospacing="0"/>
        <w:contextualSpacing/>
        <w:jc w:val="center"/>
      </w:pPr>
      <w:r>
        <w:t>Образовательные стандарты и требования</w:t>
      </w:r>
    </w:p>
    <w:p w:rsidR="00EF0FB5" w:rsidRDefault="00EF0FB5" w:rsidP="00EF0FB5">
      <w:pPr>
        <w:pStyle w:val="a5"/>
        <w:spacing w:before="0" w:beforeAutospacing="0" w:after="0" w:afterAutospacing="0"/>
        <w:contextualSpacing/>
        <w:jc w:val="both"/>
        <w:rPr>
          <w:rStyle w:val="a6"/>
          <w:color w:val="FF0000"/>
        </w:rPr>
      </w:pPr>
      <w:r>
        <w:rPr>
          <w:rStyle w:val="a6"/>
          <w:color w:val="FF0000"/>
        </w:rPr>
        <w:t xml:space="preserve"> </w:t>
      </w:r>
    </w:p>
    <w:p w:rsidR="00B66073" w:rsidRPr="00E10A1B" w:rsidRDefault="00B66073" w:rsidP="00B66073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10A1B">
        <w:rPr>
          <w:rFonts w:ascii="Times New Roman" w:eastAsia="Times New Roman" w:hAnsi="Times New Roman" w:cs="Times New Roman"/>
          <w:b/>
          <w:bCs/>
          <w:sz w:val="27"/>
        </w:rPr>
        <w:t>Уважаемые родители!</w:t>
      </w:r>
    </w:p>
    <w:p w:rsidR="00EF0FB5" w:rsidRDefault="00EF0FB5" w:rsidP="00EF0FB5">
      <w:pPr>
        <w:pStyle w:val="a5"/>
        <w:spacing w:before="0" w:beforeAutospacing="0" w:after="0" w:afterAutospacing="0"/>
        <w:contextualSpacing/>
        <w:jc w:val="both"/>
        <w:rPr>
          <w:rStyle w:val="a6"/>
          <w:color w:val="FF0000"/>
        </w:rPr>
      </w:pPr>
    </w:p>
    <w:p w:rsidR="002063D9" w:rsidRDefault="002063D9" w:rsidP="00EF0FB5">
      <w:pPr>
        <w:pStyle w:val="a5"/>
        <w:spacing w:before="0" w:beforeAutospacing="0" w:after="0" w:afterAutospacing="0"/>
        <w:contextualSpacing/>
        <w:jc w:val="both"/>
      </w:pPr>
      <w:r>
        <w:rPr>
          <w:rStyle w:val="a6"/>
          <w:color w:val="FF0000"/>
        </w:rPr>
        <w:t>Дошкольное образование на современном этапе регламентирует Федеральный государственный образовательный стандарт дошкольного образования, утверждённый приказом Министерства образования и науки Российской Федерации от 17 октября 2013 года № 1155.</w:t>
      </w:r>
    </w:p>
    <w:p w:rsidR="00EF0FB5" w:rsidRDefault="00EF0FB5" w:rsidP="00EF0FB5">
      <w:pPr>
        <w:pStyle w:val="a5"/>
        <w:spacing w:before="0" w:beforeAutospacing="0" w:after="0" w:afterAutospacing="0"/>
        <w:contextualSpacing/>
        <w:jc w:val="both"/>
      </w:pPr>
    </w:p>
    <w:p w:rsidR="002063D9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 </w:t>
      </w:r>
      <w:r w:rsidR="002063D9">
        <w:t>С 1 сентября 2013 года вступил в силу Закон «Об образовании в Российской Федерации», который закрепляет дошкольное образование в качестве отдельного уровня общего образования, и впервые в истории российского образования.</w:t>
      </w:r>
    </w:p>
    <w:p w:rsidR="002063D9" w:rsidRDefault="00B66073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 </w:t>
      </w:r>
      <w:r w:rsidR="002063D9">
        <w:t xml:space="preserve">С 1 января 2014 года все дошкольные образовательные учреждения Российской Федерации перешли на новый </w:t>
      </w:r>
      <w:r w:rsidR="002063D9">
        <w:rPr>
          <w:rStyle w:val="a6"/>
        </w:rPr>
        <w:t>Федеральный государственный образовательный стандарт дошкольного образования (ФГОС ДО)</w:t>
      </w:r>
      <w:r w:rsidR="002063D9">
        <w:t>.</w:t>
      </w:r>
    </w:p>
    <w:p w:rsidR="007E0072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rPr>
          <w:rStyle w:val="a6"/>
        </w:rPr>
        <w:t xml:space="preserve">         </w:t>
      </w:r>
      <w:r w:rsidR="007E0072">
        <w:rPr>
          <w:rStyle w:val="a6"/>
        </w:rPr>
        <w:t>Стандарт дошкольного образования</w:t>
      </w:r>
      <w:r w:rsidR="007E0072">
        <w:t xml:space="preserve"> – это совершенно особый документ, связанный с поддержкой разнообразия детства, а не его унификации. Новый стандарт представляется нам как уникальное соглашение между семьей и государством.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</w:t>
      </w:r>
    </w:p>
    <w:p w:rsidR="007E0072" w:rsidRDefault="00B66073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</w:t>
      </w:r>
      <w:r w:rsidR="007E0072">
        <w:t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</w:t>
      </w:r>
    </w:p>
    <w:p w:rsidR="00EF0FB5" w:rsidRDefault="00EF0FB5" w:rsidP="007E0072">
      <w:pPr>
        <w:pStyle w:val="3"/>
        <w:rPr>
          <w:rFonts w:ascii="Times New Roman" w:hAnsi="Times New Roman" w:cs="Times New Roman"/>
          <w:sz w:val="24"/>
          <w:szCs w:val="24"/>
        </w:rPr>
      </w:pPr>
    </w:p>
    <w:p w:rsidR="007E0072" w:rsidRDefault="007E0072" w:rsidP="00B66073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EF0FB5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направлен на достижение следующих целей</w:t>
      </w:r>
    </w:p>
    <w:p w:rsidR="00EF0FB5" w:rsidRPr="00EF0FB5" w:rsidRDefault="00EF0FB5" w:rsidP="00EF0FB5"/>
    <w:tbl>
      <w:tblPr>
        <w:tblW w:w="0" w:type="auto"/>
        <w:tblCellSpacing w:w="3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9485"/>
      </w:tblGrid>
      <w:tr w:rsidR="007E0072" w:rsidRPr="007E0072" w:rsidTr="007E0072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072" w:rsidRPr="007E0072" w:rsidRDefault="007E0072" w:rsidP="007E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072">
              <w:rPr>
                <w:rFonts w:ascii="Times New Roman" w:eastAsia="Times New Roman" w:hAnsi="Times New Roman" w:cs="Times New Roman"/>
                <w:sz w:val="24"/>
                <w:szCs w:val="24"/>
              </w:rPr>
              <w:t>Повышение социального статуса дошкольного образования</w:t>
            </w:r>
          </w:p>
        </w:tc>
      </w:tr>
      <w:tr w:rsidR="007E0072" w:rsidRPr="007E0072" w:rsidTr="007E0072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072" w:rsidRPr="007E0072" w:rsidRDefault="007E0072" w:rsidP="007E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0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образования, их структуре и результатам их освоения.</w:t>
            </w:r>
          </w:p>
        </w:tc>
      </w:tr>
      <w:tr w:rsidR="007E0072" w:rsidRPr="007E0072" w:rsidTr="007E0072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072" w:rsidRPr="007E0072" w:rsidRDefault="007E0072" w:rsidP="007E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072">
              <w:rPr>
                <w:rFonts w:ascii="Times New Roman" w:eastAsia="Times New Roman" w:hAnsi="Times New Roman" w:cs="Times New Roman"/>
                <w:sz w:val="24"/>
                <w:szCs w:val="24"/>
              </w:rPr>
              <w:t>Сохранения единства образовательного пространства Российской Федерации относительно уровня дошкольного образования</w:t>
            </w:r>
          </w:p>
        </w:tc>
      </w:tr>
      <w:tr w:rsidR="007E0072" w:rsidRPr="007E0072" w:rsidTr="007E0072">
        <w:trPr>
          <w:tblCellSpacing w:w="3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7E0072" w:rsidRPr="007E0072" w:rsidRDefault="007E0072" w:rsidP="007E007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E0072">
              <w:rPr>
                <w:rFonts w:ascii="Times New Roman" w:eastAsia="Times New Roman" w:hAnsi="Times New Roman" w:cs="Times New Roman"/>
                <w:sz w:val="24"/>
                <w:szCs w:val="24"/>
              </w:rPr>
              <w:t>Обеспечение государством равенства возможностей для каждого ребенка в получении качественного дошкольного образования.</w:t>
            </w:r>
          </w:p>
        </w:tc>
      </w:tr>
    </w:tbl>
    <w:p w:rsidR="002063D9" w:rsidRPr="00EF0FB5" w:rsidRDefault="007E0072" w:rsidP="00EF0FB5">
      <w:pPr>
        <w:pStyle w:val="3"/>
        <w:jc w:val="center"/>
      </w:pPr>
      <w:r>
        <w:lastRenderedPageBreak/>
        <w:t>Стандарт решает следующие задачи</w:t>
      </w:r>
    </w:p>
    <w:p w:rsidR="002063D9" w:rsidRDefault="007E0072" w:rsidP="00461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172075" cy="3695700"/>
            <wp:effectExtent l="0" t="0" r="0" b="0"/>
            <wp:docPr id="43" name="Рисунок 43" descr="C:\Documents and Settings\Админ\Рабочий стол\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C:\Documents and Settings\Админ\Рабочий стол\3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rPr>
          <w:rStyle w:val="a6"/>
        </w:rPr>
        <w:t xml:space="preserve">             </w:t>
      </w:r>
      <w:r w:rsidR="007E0072" w:rsidRPr="00EF0FB5">
        <w:rPr>
          <w:rStyle w:val="a6"/>
        </w:rPr>
        <w:t>Дошкольное детство</w:t>
      </w:r>
      <w:r w:rsidR="007E0072" w:rsidRPr="00EF0FB5">
        <w:t xml:space="preserve"> – это главный и самый ответственный этап, когда закладываются основы личностного развития: физического, интеллектуального, эмоционального, коммуникативного. Это период, когда ребёнок начинает осознавать себя и своё место в этом мире, когда он учится общаться и взаимодействовать с другими детьми и со взрослыми.</w:t>
      </w:r>
    </w:p>
    <w:p w:rsidR="007E0072" w:rsidRPr="00EF0FB5" w:rsidRDefault="007E0072" w:rsidP="00EF0FB5">
      <w:pPr>
        <w:pStyle w:val="3"/>
        <w:spacing w:before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F0FB5">
        <w:rPr>
          <w:rFonts w:ascii="Times New Roman" w:hAnsi="Times New Roman" w:cs="Times New Roman"/>
          <w:sz w:val="24"/>
          <w:szCs w:val="24"/>
        </w:rPr>
        <w:t>Что же меняется в образовательном процессе ДОУ в связи с введением ФГОС ДО?</w:t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     </w:t>
      </w:r>
      <w:r w:rsidR="007E0072" w:rsidRPr="00EF0FB5">
        <w:t>1.Введение ФГОС связано с тем, что настала необходимость стандартизации содержания дошкольного образования, для того чтобы обеспечить каждому ребенку равные стартовые возможности для успешного обучения в школе.</w:t>
      </w:r>
    </w:p>
    <w:p w:rsidR="007E0072" w:rsidRPr="00EF0FB5" w:rsidRDefault="007E0072" w:rsidP="00EF0FB5">
      <w:pPr>
        <w:pStyle w:val="a5"/>
        <w:spacing w:before="0" w:beforeAutospacing="0" w:after="0" w:afterAutospacing="0"/>
        <w:contextualSpacing/>
        <w:jc w:val="both"/>
      </w:pPr>
      <w:r w:rsidRPr="00EF0FB5">
        <w:t>Но специфика дошкольного возраста такова, что достижения детей определяются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Таким образом, обучение чтению и счёту не является целью дошкольного образования. Дошкольное учреждение призвано помочь ребёнку безболезненно перейти на новый уровень образования, эмоционально, коммуникативно, физически и психически развить ребенка, сформировать способности и желание учиться в школе.</w:t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 </w:t>
      </w:r>
      <w:r w:rsidR="007E0072" w:rsidRPr="00EF0FB5">
        <w:t>В стандарте появляются требования к результатам, но это не означает, что выпускникам детских садов придётся сдавать экзамены! Никакой итоговой аттестации не будет. С помощью мониторинговых исследований на разных этапах будет фиксироваться уровень развития ребёнка, чтобы педагоги дошкольных учреждений, родители понимали, над чем нужно работать дальше.</w:t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</w:t>
      </w:r>
      <w:r w:rsidR="007E0072" w:rsidRPr="00EF0FB5">
        <w:t>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</w:t>
      </w:r>
      <w:r w:rsidR="007E0072" w:rsidRPr="00EF0FB5">
        <w:t xml:space="preserve">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</w:t>
      </w:r>
      <w:r w:rsidR="007E0072" w:rsidRPr="00EF0FB5">
        <w:lastRenderedPageBreak/>
        <w:t>дошкольного образования». В нем описаны такие интегративные качества,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  </w:t>
      </w:r>
      <w:r w:rsidR="007E0072" w:rsidRPr="00EF0FB5">
        <w:t>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детском саду.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 Занятием должна стать интересная для детей, специально организованная воспитателем специфическая детская деятельность, подразумевающая их активность, деловое взаимодействие и общение, накопление детьми определенной информации об окружающем мире, формирование определенных знаний, умений и навыков.</w:t>
      </w:r>
    </w:p>
    <w:p w:rsidR="007E0072" w:rsidRPr="00EF0FB5" w:rsidRDefault="007E0072" w:rsidP="00EF0FB5">
      <w:pPr>
        <w:pStyle w:val="a5"/>
        <w:spacing w:before="0" w:beforeAutospacing="0" w:after="0" w:afterAutospacing="0"/>
        <w:contextualSpacing/>
        <w:jc w:val="both"/>
      </w:pPr>
      <w:r w:rsidRPr="00EF0FB5">
        <w:t xml:space="preserve">И что еще очень важно, основная программа дошкольного образования обеспечивает </w:t>
      </w:r>
      <w:r w:rsidRPr="00EF0FB5">
        <w:rPr>
          <w:rStyle w:val="a6"/>
        </w:rPr>
        <w:t>преемственность</w:t>
      </w:r>
      <w:r w:rsidRPr="00EF0FB5">
        <w:t xml:space="preserve"> с примерными основными программами начального образования, чего не было ранее.</w:t>
      </w:r>
    </w:p>
    <w:p w:rsidR="007E0072" w:rsidRPr="00EF0FB5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</w:t>
      </w:r>
      <w:r w:rsidR="007E0072" w:rsidRPr="00EF0FB5">
        <w:t xml:space="preserve">2.Требования Стандарта к результатам освоения Программы представлены в виде целевых ориентиров дошкольного образования. К ним относятся следующие социальные и психологические </w:t>
      </w:r>
      <w:r w:rsidR="007E0072" w:rsidRPr="00EF0FB5">
        <w:rPr>
          <w:rStyle w:val="a6"/>
        </w:rPr>
        <w:t>характеристики</w:t>
      </w:r>
      <w:r w:rsidR="007E0072" w:rsidRPr="00EF0FB5">
        <w:t xml:space="preserve"> личности ребёнка на этапе завершения дошкольного образования</w:t>
      </w:r>
    </w:p>
    <w:p w:rsidR="002063D9" w:rsidRDefault="007E0072" w:rsidP="00461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581650" cy="4309058"/>
            <wp:effectExtent l="0" t="0" r="0" b="0"/>
            <wp:docPr id="44" name="Рисунок 44" descr="C:\Documents and Settings\Админ\Рабочий стол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C:\Documents and Settings\Админ\Рабочий стол\4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552" cy="43082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072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</w:t>
      </w:r>
      <w:r w:rsidR="007E0072">
        <w:t>Таким образом, целевые ориентиры представляют собой не оценку достижений ребенка в жестких рамках: знания, умения и навыки, а социальные и психологические характеристики возможных достижений ребенка. 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>Важно, чтобы у ребенка к окончанию подготовительной группы в детском саду были сформированы волевая и мотивационная готовность к обучению в школе.</w:t>
      </w:r>
    </w:p>
    <w:p w:rsidR="007E0072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</w:t>
      </w:r>
      <w:r w:rsidR="007E0072">
        <w:t xml:space="preserve">3. Новый документ ставит во главу угла </w:t>
      </w:r>
      <w:r w:rsidR="007E0072">
        <w:rPr>
          <w:rStyle w:val="a6"/>
        </w:rPr>
        <w:t>индивидуальный подход к ребенку через игру</w:t>
      </w:r>
      <w:r w:rsidR="007E0072">
        <w:t xml:space="preserve">. Факт повышения роли игры как ведущего вида деятельности дошкольника и отведение ей главенствующего места положителен, так как в последние годы в связи с </w:t>
      </w:r>
      <w:r w:rsidR="007E0072">
        <w:lastRenderedPageBreak/>
        <w:t>социальными изменениями в обществе, информатизацией, а также усиленной подготовкой ребёнка к обучению в школе из мира детства, к сожалению, игра уходит. Социальный мир ребёнка становится замкнутым, ограниченным общением с близкими людьми или виртуальным общением. Сегодня дошкольное образование призвано вернуть в детство игру. Ту самую познавательную, исследовательскую, творческую, в которой ребёнок учится общаться, взаимодействовать, с помощью которой он познаёт мир, отношения объектов и людей в этом мире. Ту игру, в которой ребёнок «примеряет» на себя разные роли. Ту игру, в которой развивается его речь, память, внимание, мышление, эмоции, воображение.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>Кроме игровой, ведущими видами детской деятельности станут: коммуникативная, двигательная, познавательно-исследовательская, продуктивная и др. Необходимо отметить, что каждому виду детской деятельности соответствуют определенные формы работы с детьми.</w:t>
      </w:r>
    </w:p>
    <w:p w:rsidR="007E0072" w:rsidRDefault="00EF0FB5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         </w:t>
      </w:r>
      <w:r w:rsidR="007E0072">
        <w:t>4. Изменяется способ организации детских видов деятельности: не руководство взрослого, а совместная (партнерская) деятельность взрослого и ребенка.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Необходимо отметить, что образовательная деятельность осуществляется на протяжении всего времени нахождения ребенка в дошкольном учреждении. </w:t>
      </w:r>
      <w:r>
        <w:rPr>
          <w:rStyle w:val="a6"/>
        </w:rPr>
        <w:t>Это</w:t>
      </w:r>
    </w:p>
    <w:p w:rsidR="007E0072" w:rsidRDefault="007E0072" w:rsidP="00461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661459" cy="3000375"/>
            <wp:effectExtent l="0" t="0" r="0" b="0"/>
            <wp:docPr id="45" name="Рисунок 45" descr="C:\Documents and Settings\Админ\Рабочий стол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C:\Documents and Settings\Админ\Рабочий стол\5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501" cy="30025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072" w:rsidRDefault="007E0072" w:rsidP="007E007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E0072">
        <w:rPr>
          <w:rFonts w:ascii="Times New Roman" w:hAnsi="Times New Roman" w:cs="Times New Roman"/>
          <w:sz w:val="24"/>
          <w:szCs w:val="24"/>
        </w:rPr>
        <w:t xml:space="preserve">Образовательная деятельность осуществляется в различных видах деятельности и охватывает определенные направления развития детей, которые называются </w:t>
      </w:r>
      <w:r w:rsidRPr="007E0072">
        <w:rPr>
          <w:rStyle w:val="a6"/>
          <w:rFonts w:ascii="Times New Roman" w:hAnsi="Times New Roman" w:cs="Times New Roman"/>
          <w:sz w:val="24"/>
          <w:szCs w:val="24"/>
        </w:rPr>
        <w:t>образовательными областями</w:t>
      </w:r>
      <w:r w:rsidRPr="007E0072">
        <w:rPr>
          <w:rFonts w:ascii="Times New Roman" w:hAnsi="Times New Roman" w:cs="Times New Roman"/>
          <w:sz w:val="24"/>
          <w:szCs w:val="24"/>
        </w:rPr>
        <w:t>. ФГОС определяет 5 образовательных областей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E0072" w:rsidRDefault="007E0072" w:rsidP="007E0072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432301" cy="2514600"/>
            <wp:effectExtent l="19050" t="0" r="0" b="0"/>
            <wp:docPr id="46" name="Рисунок 46" descr="C:\Documents and Settings\Админ\Рабочий стол\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C:\Documents and Settings\Админ\Рабочий стол\6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6713" cy="251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lastRenderedPageBreak/>
        <w:t xml:space="preserve">1) </w:t>
      </w:r>
      <w:r>
        <w:rPr>
          <w:rStyle w:val="a6"/>
        </w:rPr>
        <w:t>социально - коммуникативное развитие</w:t>
      </w:r>
      <w:r>
        <w:t xml:space="preserve"> направлено на усвоение норм и ценностей, принятых в обществе, развитие общения и взаимодействия ребенка со взрослыми и сверстниками, становление самостоятельности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2) </w:t>
      </w:r>
      <w:r>
        <w:rPr>
          <w:rStyle w:val="a6"/>
        </w:rPr>
        <w:t>познавательное развитие</w:t>
      </w:r>
      <w:r>
        <w:t xml:space="preserve"> предполагает развитие интересов детей, любознательности и познавательной мотивации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3) </w:t>
      </w:r>
      <w:r>
        <w:rPr>
          <w:rStyle w:val="a6"/>
        </w:rPr>
        <w:t>речевое развитие</w:t>
      </w:r>
      <w:r>
        <w:t xml:space="preserve"> включает овладение речью как средством общения и культуры, обогащение активного словаря, развитие связной, грамматически правильной речи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4) </w:t>
      </w:r>
      <w:r>
        <w:rPr>
          <w:rStyle w:val="a6"/>
        </w:rPr>
        <w:t>художественно - эстетическое развитие</w:t>
      </w:r>
      <w:r>
        <w:t xml:space="preserve"> предполагает развитие предпосылок ценностно-смыслового восприятия и понимания произведений искусства, мира природы, становление эстетического отношения к окружающему миру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5) </w:t>
      </w:r>
      <w:r>
        <w:rPr>
          <w:rStyle w:val="a6"/>
        </w:rPr>
        <w:t>физическое развитие</w:t>
      </w:r>
      <w:r>
        <w:t xml:space="preserve"> включает приобретение опыта в двигательной деятельности, становление ценностей здорового образа жизни.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>Образовательные области соответствуют возрастным и индивидуальным особенностям детей и связаны друг с другом. Взаимосвязь образовательных областей обеспечивают формирование у ребенка целостной картины окружающего мира.</w:t>
      </w:r>
    </w:p>
    <w:p w:rsidR="007E0072" w:rsidRDefault="007E0072" w:rsidP="00EF0FB5">
      <w:pPr>
        <w:pStyle w:val="a5"/>
        <w:spacing w:before="0" w:beforeAutospacing="0" w:after="0" w:afterAutospacing="0"/>
        <w:contextualSpacing/>
        <w:jc w:val="both"/>
      </w:pPr>
      <w:r>
        <w:t xml:space="preserve">5. Одним из принципов дошкольного образования является </w:t>
      </w:r>
      <w:r>
        <w:rPr>
          <w:rStyle w:val="a6"/>
          <w:i/>
          <w:iCs/>
        </w:rPr>
        <w:t>сотрудничество дошкольного учреждения с семьёй</w:t>
      </w:r>
      <w:r>
        <w:t>, а государственные стандарты являются основой для оказания помощи родителям (законным представителям) в воспитании детей, охране и укреплении их физического и психического здоровья, в развитии индивидуальных способностей и необходимой коррекции нарушений их развития.</w:t>
      </w:r>
    </w:p>
    <w:p w:rsidR="00EF0FB5" w:rsidRDefault="00EF0FB5" w:rsidP="00EF0FB5">
      <w:pPr>
        <w:pStyle w:val="3"/>
        <w:jc w:val="center"/>
      </w:pPr>
    </w:p>
    <w:p w:rsidR="007E0072" w:rsidRDefault="007E0072" w:rsidP="00EF0FB5">
      <w:pPr>
        <w:pStyle w:val="3"/>
        <w:jc w:val="center"/>
      </w:pPr>
      <w:r>
        <w:t>В соответствии с ФГОС ДО дошкольное учреждение обязано</w:t>
      </w:r>
    </w:p>
    <w:p w:rsidR="007E0072" w:rsidRPr="007E0072" w:rsidRDefault="007E0072" w:rsidP="007E007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162675" cy="4914900"/>
            <wp:effectExtent l="0" t="0" r="9525" b="0"/>
            <wp:docPr id="47" name="Рисунок 47" descr="C:\Documents and Settings\Админ\Рабочий стол\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C:\Documents and Settings\Админ\Рабочий стол\7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266" cy="4914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FB5" w:rsidRDefault="00EF0FB5" w:rsidP="00EF0FB5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</w:t>
      </w:r>
      <w:r w:rsidRPr="00EF0FB5">
        <w:rPr>
          <w:rFonts w:ascii="Times New Roman" w:hAnsi="Times New Roman" w:cs="Times New Roman"/>
          <w:sz w:val="24"/>
          <w:szCs w:val="24"/>
        </w:rPr>
        <w:t>Так им образом, повышается роль родителей в работе дошкольного учреждения. Родители должны участвовать в реализации программы ДОУ, в создании условий для полноценного и своевременного развития ребенка в дошкольном возрасте и быть активными участниками образовательного процесса, а не просто сторонними наблюдателями.</w:t>
      </w:r>
    </w:p>
    <w:p w:rsidR="00461830" w:rsidRPr="00EF0FB5" w:rsidRDefault="00EF0FB5" w:rsidP="00EF0FB5">
      <w:pPr>
        <w:pStyle w:val="3"/>
        <w:jc w:val="center"/>
        <w:rPr>
          <w:rFonts w:ascii="Times New Roman" w:hAnsi="Times New Roman" w:cs="Times New Roman"/>
          <w:sz w:val="24"/>
          <w:szCs w:val="24"/>
        </w:rPr>
      </w:pPr>
      <w:r w:rsidRPr="00EF0FB5">
        <w:rPr>
          <w:rFonts w:ascii="Times New Roman" w:hAnsi="Times New Roman" w:cs="Times New Roman"/>
          <w:sz w:val="24"/>
          <w:szCs w:val="24"/>
        </w:rPr>
        <w:t>Федеральные документы</w:t>
      </w:r>
    </w:p>
    <w:tbl>
      <w:tblPr>
        <w:tblStyle w:val="a3"/>
        <w:tblW w:w="9464" w:type="dxa"/>
        <w:tblLook w:val="04A0"/>
      </w:tblPr>
      <w:tblGrid>
        <w:gridCol w:w="382"/>
        <w:gridCol w:w="3085"/>
        <w:gridCol w:w="5997"/>
      </w:tblGrid>
      <w:tr w:rsidR="00461830" w:rsidTr="00B66073">
        <w:tc>
          <w:tcPr>
            <w:tcW w:w="382" w:type="dxa"/>
          </w:tcPr>
          <w:p w:rsidR="00461830" w:rsidRDefault="00461830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85" w:type="dxa"/>
          </w:tcPr>
          <w:p w:rsidR="00461830" w:rsidRPr="00E10A1B" w:rsidRDefault="00E10A1B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E10A1B">
              <w:rPr>
                <w:rFonts w:ascii="Times New Roman" w:hAnsi="Times New Roman" w:cs="Times New Roman"/>
                <w:b/>
                <w:sz w:val="24"/>
                <w:szCs w:val="24"/>
              </w:rPr>
              <w:t>Проверяемая информация</w:t>
            </w:r>
          </w:p>
        </w:tc>
        <w:tc>
          <w:tcPr>
            <w:tcW w:w="5997" w:type="dxa"/>
          </w:tcPr>
          <w:p w:rsidR="00461830" w:rsidRDefault="00E10A1B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Ссылки</w:t>
            </w:r>
          </w:p>
        </w:tc>
      </w:tr>
      <w:tr w:rsidR="002063D9" w:rsidTr="00B66073">
        <w:tc>
          <w:tcPr>
            <w:tcW w:w="382" w:type="dxa"/>
          </w:tcPr>
          <w:p w:rsidR="002063D9" w:rsidRPr="00B66073" w:rsidRDefault="00B66073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085" w:type="dxa"/>
          </w:tcPr>
          <w:p w:rsidR="002063D9" w:rsidRPr="00B66073" w:rsidRDefault="002063D9" w:rsidP="00B6607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6607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Министерство</w:t>
            </w:r>
            <w:r w:rsidRPr="00E10A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просвещения РФ</w:t>
            </w:r>
          </w:p>
        </w:tc>
        <w:tc>
          <w:tcPr>
            <w:tcW w:w="5997" w:type="dxa"/>
          </w:tcPr>
          <w:p w:rsidR="002063D9" w:rsidRPr="00B66073" w:rsidRDefault="002063D9" w:rsidP="00B660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 w:history="1">
              <w:r w:rsidRPr="00B66073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https://edu.gov.ru/</w:t>
              </w:r>
            </w:hyperlink>
          </w:p>
        </w:tc>
      </w:tr>
      <w:tr w:rsidR="00E10A1B" w:rsidTr="00B66073">
        <w:tc>
          <w:tcPr>
            <w:tcW w:w="382" w:type="dxa"/>
          </w:tcPr>
          <w:p w:rsidR="00E10A1B" w:rsidRPr="00B66073" w:rsidRDefault="00B66073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085" w:type="dxa"/>
          </w:tcPr>
          <w:p w:rsidR="00E10A1B" w:rsidRPr="00B66073" w:rsidRDefault="00E10A1B" w:rsidP="00B660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66073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r w:rsidRPr="00461830">
              <w:rPr>
                <w:rFonts w:ascii="Times New Roman" w:eastAsia="Times New Roman" w:hAnsi="Times New Roman" w:cs="Times New Roman"/>
                <w:sz w:val="24"/>
                <w:szCs w:val="24"/>
              </w:rPr>
              <w:t>едеральные государственные образовательные стандарты</w:t>
            </w:r>
          </w:p>
        </w:tc>
        <w:tc>
          <w:tcPr>
            <w:tcW w:w="5997" w:type="dxa"/>
          </w:tcPr>
          <w:p w:rsidR="00E10A1B" w:rsidRPr="00B66073" w:rsidRDefault="00E10A1B" w:rsidP="00B660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2" w:history="1">
              <w:r w:rsidRPr="00B66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http://www.rg.ru/2013/11/25/doshk-standart-dok.html</w:t>
              </w:r>
            </w:hyperlink>
          </w:p>
        </w:tc>
      </w:tr>
      <w:tr w:rsidR="00EF0FB5" w:rsidTr="00B66073">
        <w:tc>
          <w:tcPr>
            <w:tcW w:w="382" w:type="dxa"/>
          </w:tcPr>
          <w:p w:rsidR="00EF0FB5" w:rsidRPr="00B66073" w:rsidRDefault="00B66073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085" w:type="dxa"/>
          </w:tcPr>
          <w:p w:rsidR="00EF0FB5" w:rsidRPr="00B66073" w:rsidRDefault="00EF0FB5" w:rsidP="00B6607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hAnsi="Times New Roman" w:cs="Times New Roman"/>
                <w:sz w:val="24"/>
                <w:szCs w:val="24"/>
              </w:rPr>
              <w:t>Закон «Об образовании в Российской Федерации» № 273 ФЗ от 29.12.2012</w:t>
            </w:r>
          </w:p>
        </w:tc>
        <w:tc>
          <w:tcPr>
            <w:tcW w:w="5997" w:type="dxa"/>
          </w:tcPr>
          <w:p w:rsidR="00EF0FB5" w:rsidRPr="00B66073" w:rsidRDefault="00EF0FB5" w:rsidP="00B66073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13" w:history="1">
              <w:r w:rsidRPr="00B66073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http://www.edu.ru/abitur/act.30/index.php</w:t>
              </w:r>
            </w:hyperlink>
          </w:p>
        </w:tc>
      </w:tr>
      <w:tr w:rsidR="00690781" w:rsidRPr="00690781" w:rsidTr="00B66073">
        <w:trPr>
          <w:trHeight w:val="548"/>
        </w:trPr>
        <w:tc>
          <w:tcPr>
            <w:tcW w:w="382" w:type="dxa"/>
          </w:tcPr>
          <w:p w:rsidR="00690781" w:rsidRPr="00B66073" w:rsidRDefault="00B66073" w:rsidP="0046183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085" w:type="dxa"/>
          </w:tcPr>
          <w:p w:rsidR="00690781" w:rsidRPr="00B66073" w:rsidRDefault="00690781" w:rsidP="00B660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B66073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"https://www.garant.ru/products/ipo/prime/doc/74993644/" \t "_blank" </w:instrText>
            </w:r>
            <w:r w:rsidRPr="00B66073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B66073">
              <w:rPr>
                <w:rStyle w:val="organictitlecontentspan"/>
                <w:rFonts w:ascii="Times New Roman" w:hAnsi="Times New Roman" w:cs="Times New Roman"/>
                <w:sz w:val="24"/>
                <w:szCs w:val="24"/>
              </w:rPr>
              <w:t>Санитарные правила СП 2.4.3648-20...</w:t>
            </w:r>
          </w:p>
          <w:p w:rsidR="00690781" w:rsidRPr="00B66073" w:rsidRDefault="00690781" w:rsidP="00B6607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66073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5997" w:type="dxa"/>
          </w:tcPr>
          <w:p w:rsidR="00690781" w:rsidRPr="00B66073" w:rsidRDefault="00690781" w:rsidP="00B6607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14" w:tgtFrame="_blank" w:history="1">
              <w:r w:rsidRPr="00B66073">
                <w:rPr>
                  <w:rStyle w:val="a4"/>
                  <w:rFonts w:ascii="Times New Roman" w:hAnsi="Times New Roman" w:cs="Times New Roman"/>
                  <w:b/>
                  <w:bCs/>
                  <w:sz w:val="24"/>
                  <w:szCs w:val="24"/>
                  <w:lang w:val="en-US"/>
                </w:rPr>
                <w:t>publication.pravo.gov.ru</w:t>
              </w:r>
              <w:r w:rsidRPr="00B66073">
                <w:rPr>
                  <w:rStyle w:val="path-separator"/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en-US"/>
                </w:rPr>
                <w:t>›</w:t>
              </w:r>
              <w:r w:rsidRPr="00B66073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en-US"/>
                </w:rPr>
                <w:t>Document…0001202012210122</w:t>
              </w:r>
            </w:hyperlink>
          </w:p>
        </w:tc>
      </w:tr>
    </w:tbl>
    <w:p w:rsidR="00461830" w:rsidRPr="00461830" w:rsidRDefault="00461830" w:rsidP="00461830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063D9" w:rsidRDefault="002063D9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66073" w:rsidRDefault="00B66073" w:rsidP="002063D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sectPr w:rsidR="00B66073" w:rsidSect="00EF0FB5">
      <w:pgSz w:w="11906" w:h="16838"/>
      <w:pgMar w:top="851" w:right="1274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117E" w:rsidRDefault="0043117E" w:rsidP="007E0072">
      <w:pPr>
        <w:spacing w:after="0" w:line="240" w:lineRule="auto"/>
      </w:pPr>
      <w:r>
        <w:separator/>
      </w:r>
    </w:p>
  </w:endnote>
  <w:endnote w:type="continuationSeparator" w:id="1">
    <w:p w:rsidR="0043117E" w:rsidRDefault="0043117E" w:rsidP="007E0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117E" w:rsidRDefault="0043117E" w:rsidP="007E0072">
      <w:pPr>
        <w:spacing w:after="0" w:line="240" w:lineRule="auto"/>
      </w:pPr>
      <w:r>
        <w:separator/>
      </w:r>
    </w:p>
  </w:footnote>
  <w:footnote w:type="continuationSeparator" w:id="1">
    <w:p w:rsidR="0043117E" w:rsidRDefault="0043117E" w:rsidP="007E007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61830"/>
    <w:rsid w:val="00083047"/>
    <w:rsid w:val="002063D9"/>
    <w:rsid w:val="0043117E"/>
    <w:rsid w:val="00461830"/>
    <w:rsid w:val="00690781"/>
    <w:rsid w:val="007E0072"/>
    <w:rsid w:val="00B66073"/>
    <w:rsid w:val="00E10A1B"/>
    <w:rsid w:val="00EF0F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10A1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9078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7E007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both">
    <w:name w:val="pboth"/>
    <w:basedOn w:val="a"/>
    <w:rsid w:val="004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TML">
    <w:name w:val="HTML Preformatted"/>
    <w:basedOn w:val="a"/>
    <w:link w:val="HTML0"/>
    <w:uiPriority w:val="99"/>
    <w:semiHidden/>
    <w:unhideWhenUsed/>
    <w:rsid w:val="0046183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61830"/>
    <w:rPr>
      <w:rFonts w:ascii="Courier New" w:eastAsia="Times New Roman" w:hAnsi="Courier New" w:cs="Courier New"/>
      <w:sz w:val="20"/>
      <w:szCs w:val="20"/>
    </w:rPr>
  </w:style>
  <w:style w:type="paragraph" w:customStyle="1" w:styleId="pright">
    <w:name w:val="pright"/>
    <w:basedOn w:val="a"/>
    <w:rsid w:val="004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center">
    <w:name w:val="pcenter"/>
    <w:basedOn w:val="a"/>
    <w:rsid w:val="00461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3">
    <w:name w:val="Table Grid"/>
    <w:basedOn w:val="a1"/>
    <w:uiPriority w:val="59"/>
    <w:rsid w:val="004618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E10A1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E10A1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title">
    <w:name w:val="title"/>
    <w:basedOn w:val="a"/>
    <w:rsid w:val="00E1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E10A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E10A1B"/>
    <w:rPr>
      <w:b/>
      <w:bCs/>
    </w:rPr>
  </w:style>
  <w:style w:type="character" w:styleId="a7">
    <w:name w:val="Emphasis"/>
    <w:basedOn w:val="a0"/>
    <w:uiPriority w:val="20"/>
    <w:qFormat/>
    <w:rsid w:val="00E10A1B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7E0072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8">
    <w:name w:val="Balloon Text"/>
    <w:basedOn w:val="a"/>
    <w:link w:val="a9"/>
    <w:uiPriority w:val="99"/>
    <w:semiHidden/>
    <w:unhideWhenUsed/>
    <w:rsid w:val="007E0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E0072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7E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7E0072"/>
  </w:style>
  <w:style w:type="paragraph" w:styleId="ac">
    <w:name w:val="footer"/>
    <w:basedOn w:val="a"/>
    <w:link w:val="ad"/>
    <w:uiPriority w:val="99"/>
    <w:semiHidden/>
    <w:unhideWhenUsed/>
    <w:rsid w:val="007E0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7E0072"/>
  </w:style>
  <w:style w:type="character" w:customStyle="1" w:styleId="path-separator">
    <w:name w:val="path-separator"/>
    <w:basedOn w:val="a0"/>
    <w:rsid w:val="00690781"/>
  </w:style>
  <w:style w:type="character" w:customStyle="1" w:styleId="20">
    <w:name w:val="Заголовок 2 Знак"/>
    <w:basedOn w:val="a0"/>
    <w:link w:val="2"/>
    <w:uiPriority w:val="9"/>
    <w:semiHidden/>
    <w:rsid w:val="006907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organictitlecontentspan">
    <w:name w:val="organictitlecontentspan"/>
    <w:basedOn w:val="a0"/>
    <w:rsid w:val="0069078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2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9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2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22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2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70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8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759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9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yperlink" Target="http://www.edu.ru/abitur/act.30/index.php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rg.ru/2013/11/25/doshk-standart-dok.html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s://edu.gov.ru/" TargetMode="Externa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hyperlink" Target="http://publication.pravo.gov.ru/Document/View/000120201221012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1541</Words>
  <Characters>8787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cp:lastPrinted>2022-02-09T11:08:00Z</cp:lastPrinted>
  <dcterms:created xsi:type="dcterms:W3CDTF">2022-02-09T11:15:00Z</dcterms:created>
  <dcterms:modified xsi:type="dcterms:W3CDTF">2022-02-09T11:15:00Z</dcterms:modified>
</cp:coreProperties>
</file>